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F29EB" w14:textId="08470A00" w:rsidR="001870CE" w:rsidRPr="009D77BF" w:rsidRDefault="001870CE" w:rsidP="009D77BF">
      <w:pPr>
        <w:jc w:val="center"/>
        <w:rPr>
          <w:rFonts w:cstheme="minorHAnsi"/>
          <w:sz w:val="36"/>
          <w:szCs w:val="36"/>
        </w:rPr>
      </w:pPr>
      <w:r w:rsidRPr="009D77BF">
        <w:rPr>
          <w:rFonts w:cstheme="minorHAnsi"/>
          <w:b/>
          <w:bCs/>
          <w:sz w:val="36"/>
          <w:szCs w:val="36"/>
        </w:rPr>
        <w:t>Права споживачів, передбачені Законом України «Про ринок електричної енергії» від 11.06.2017 року Споживач електричної енергії має право</w:t>
      </w:r>
      <w:r w:rsidRPr="009D77BF">
        <w:rPr>
          <w:rFonts w:cstheme="minorHAnsi"/>
          <w:sz w:val="36"/>
          <w:szCs w:val="36"/>
        </w:rPr>
        <w:t>:</w:t>
      </w:r>
    </w:p>
    <w:p w14:paraId="78E2F2D5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1) купувати електричну енергію для власного споживання за двосторонніми договорами та на організованих сегментах ринку,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передачі, а у разі приєднання до системи розподілу - договору про надання послуг з розподілу електричної енергії з оператором системи розподілу; або купувати електричну енергію на роздрібному ринку у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електропостачальників</w:t>
      </w:r>
      <w:proofErr w:type="spellEnd"/>
      <w:r w:rsidRPr="009D77BF">
        <w:rPr>
          <w:rFonts w:cstheme="minorHAnsi"/>
          <w:sz w:val="28"/>
          <w:szCs w:val="28"/>
        </w:rPr>
        <w:t xml:space="preserve"> або у виробників, що здійснюють виробництво електричної енергії на об’єктах розподіленої генерації, за правилами роздрібного ринку; </w:t>
      </w:r>
    </w:p>
    <w:p w14:paraId="29D1AB38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2) на приєднання власних електроустановок до мереж оператора системи або іншого власника електромереж у порядку, передбаченому Кодексом систем розподілу або Кодексом системи передачі; </w:t>
      </w:r>
    </w:p>
    <w:p w14:paraId="4E454C9A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3) на вибір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електропостачальника</w:t>
      </w:r>
      <w:proofErr w:type="spellEnd"/>
      <w:r w:rsidRPr="009D77BF">
        <w:rPr>
          <w:rFonts w:cstheme="minorHAnsi"/>
          <w:sz w:val="28"/>
          <w:szCs w:val="28"/>
        </w:rPr>
        <w:t xml:space="preserve">; </w:t>
      </w:r>
    </w:p>
    <w:p w14:paraId="1C190AA5" w14:textId="25AAC93F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4) змінювати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електропостачальника</w:t>
      </w:r>
      <w:proofErr w:type="spellEnd"/>
      <w:r w:rsidRPr="009D77BF">
        <w:rPr>
          <w:rFonts w:cstheme="minorHAnsi"/>
          <w:sz w:val="28"/>
          <w:szCs w:val="28"/>
        </w:rPr>
        <w:t xml:space="preserve"> на умовах, визначених цим Законом та правилами роздрібного ринку;</w:t>
      </w:r>
    </w:p>
    <w:p w14:paraId="0A2D33AE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5) отримувати електричну енергію належної якості згідно з умовами договору та стандартами якості електричної енергії; </w:t>
      </w:r>
    </w:p>
    <w:p w14:paraId="5D8D2B5A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6) на компенсацію, що застосовується у разі недотримання показників якості послуг електропостачання; </w:t>
      </w:r>
    </w:p>
    <w:p w14:paraId="22258B3D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7) на відшкодування збитків, завданих внаслідок невиконання його контрагентами умов договорів, укладених на ринку електричної енергії; </w:t>
      </w:r>
    </w:p>
    <w:p w14:paraId="70926948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8) на недискримінаційний доступ до системи передачі, систем розподілу на підставі договорів з оператором системи передачі, оператором системи розподілу відповідно до вимог кодексу системи передачі, кодексу систем розподілу; </w:t>
      </w:r>
    </w:p>
    <w:p w14:paraId="4CEF45B0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>9) на доступ до інформації щодо діяльності на ринку електричної енергії у порядку та обсягах, визначених правилами ринку та іншими нормативно-правовими актами, що регулюють функціонування ринку електричної енергії;</w:t>
      </w:r>
    </w:p>
    <w:p w14:paraId="53B72593" w14:textId="32BE3C59" w:rsidR="001870CE" w:rsidRPr="009D77BF" w:rsidRDefault="001870CE" w:rsidP="009D77BF">
      <w:pPr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 </w:t>
      </w:r>
      <w:r w:rsidR="009D77BF">
        <w:rPr>
          <w:rFonts w:cstheme="minorHAnsi"/>
          <w:sz w:val="28"/>
          <w:szCs w:val="28"/>
        </w:rPr>
        <w:tab/>
      </w:r>
      <w:r w:rsidRPr="009D77BF">
        <w:rPr>
          <w:rFonts w:cstheme="minorHAnsi"/>
          <w:sz w:val="28"/>
          <w:szCs w:val="28"/>
        </w:rPr>
        <w:t xml:space="preserve">10) подавати відповідному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електропостачальнику</w:t>
      </w:r>
      <w:proofErr w:type="spellEnd"/>
      <w:r w:rsidRPr="009D77BF">
        <w:rPr>
          <w:rFonts w:cstheme="minorHAnsi"/>
          <w:sz w:val="28"/>
          <w:szCs w:val="28"/>
        </w:rPr>
        <w:t xml:space="preserve">, оператору системи розподілу звернення, скарги та претензії, зокрема щодо якості електропостачання,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електропостачальником</w:t>
      </w:r>
      <w:proofErr w:type="spellEnd"/>
      <w:r w:rsidRPr="009D77BF">
        <w:rPr>
          <w:rFonts w:cstheme="minorHAnsi"/>
          <w:sz w:val="28"/>
          <w:szCs w:val="28"/>
        </w:rPr>
        <w:t xml:space="preserve"> причин скарги; </w:t>
      </w:r>
    </w:p>
    <w:p w14:paraId="34191A19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11) подавати Регулятору скарги відповідно до порядку розгляду скарг та вирішення спорів; </w:t>
      </w:r>
    </w:p>
    <w:p w14:paraId="38FD1BF5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lastRenderedPageBreak/>
        <w:t xml:space="preserve">12) отримувати від відповідного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електропостачальника</w:t>
      </w:r>
      <w:proofErr w:type="spellEnd"/>
      <w:r w:rsidRPr="009D77BF">
        <w:rPr>
          <w:rFonts w:cstheme="minorHAnsi"/>
          <w:sz w:val="28"/>
          <w:szCs w:val="28"/>
        </w:rPr>
        <w:t xml:space="preserve"> інформацію, передбачену законодавством та умовами договору постачання електричної енергії споживачу; </w:t>
      </w:r>
    </w:p>
    <w:p w14:paraId="145DBF81" w14:textId="77777777" w:rsidR="001870CE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 xml:space="preserve">13) отримувати від відповідного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електропостачальника</w:t>
      </w:r>
      <w:proofErr w:type="spellEnd"/>
      <w:r w:rsidRPr="009D77BF">
        <w:rPr>
          <w:rFonts w:cstheme="minorHAnsi"/>
          <w:sz w:val="28"/>
          <w:szCs w:val="28"/>
        </w:rPr>
        <w:t xml:space="preserve"> повідомлення про його наміри </w:t>
      </w:r>
      <w:proofErr w:type="spellStart"/>
      <w:r w:rsidRPr="009D77BF">
        <w:rPr>
          <w:rFonts w:cstheme="minorHAnsi"/>
          <w:sz w:val="28"/>
          <w:szCs w:val="28"/>
        </w:rPr>
        <w:t>внести</w:t>
      </w:r>
      <w:proofErr w:type="spellEnd"/>
      <w:r w:rsidRPr="009D77BF">
        <w:rPr>
          <w:rFonts w:cstheme="minorHAnsi"/>
          <w:sz w:val="28"/>
          <w:szCs w:val="28"/>
        </w:rPr>
        <w:t xml:space="preserve"> зміни до будь-яких умов договору постачання електричної енергії споживачу не пізніше ніж за 20 днів до внесення та у разі незгоди із запропонованими змінами розірвати договір з </w:t>
      </w:r>
      <w:proofErr w:type="spellStart"/>
      <w:r w:rsidRPr="009D77BF">
        <w:rPr>
          <w:rFonts w:cstheme="minorHAnsi"/>
          <w:sz w:val="28"/>
          <w:szCs w:val="28"/>
        </w:rPr>
        <w:t>електропостачальником</w:t>
      </w:r>
      <w:proofErr w:type="spellEnd"/>
      <w:r w:rsidRPr="009D77BF">
        <w:rPr>
          <w:rFonts w:cstheme="minorHAnsi"/>
          <w:sz w:val="28"/>
          <w:szCs w:val="28"/>
        </w:rPr>
        <w:t xml:space="preserve"> у визначеному договором порядку; </w:t>
      </w:r>
    </w:p>
    <w:p w14:paraId="73E2CCAB" w14:textId="61264624" w:rsidR="001710D3" w:rsidRPr="009D77BF" w:rsidRDefault="001870CE" w:rsidP="009D77BF">
      <w:pPr>
        <w:ind w:firstLine="708"/>
        <w:jc w:val="both"/>
        <w:rPr>
          <w:rFonts w:cstheme="minorHAnsi"/>
          <w:sz w:val="28"/>
          <w:szCs w:val="28"/>
        </w:rPr>
      </w:pPr>
      <w:r w:rsidRPr="009D77BF">
        <w:rPr>
          <w:rFonts w:cstheme="minorHAnsi"/>
          <w:sz w:val="28"/>
          <w:szCs w:val="28"/>
        </w:rPr>
        <w:t>14) інші права відповідно до законодавства та укладених договорів.</w:t>
      </w:r>
    </w:p>
    <w:p w14:paraId="13FC33ED" w14:textId="77777777" w:rsidR="009D77BF" w:rsidRPr="009D77BF" w:rsidRDefault="009D77BF" w:rsidP="009D77BF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9D77BF" w:rsidRPr="009D77BF" w:rsidSect="009D77BF">
      <w:pgSz w:w="11910" w:h="16840"/>
      <w:pgMar w:top="567" w:right="720" w:bottom="919" w:left="567" w:header="0" w:footer="7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92"/>
    <w:rsid w:val="000C59D6"/>
    <w:rsid w:val="001710D3"/>
    <w:rsid w:val="001870CE"/>
    <w:rsid w:val="001E046B"/>
    <w:rsid w:val="003A1218"/>
    <w:rsid w:val="004E2A38"/>
    <w:rsid w:val="00615EAC"/>
    <w:rsid w:val="007A065D"/>
    <w:rsid w:val="008A7F4B"/>
    <w:rsid w:val="009D77BF"/>
    <w:rsid w:val="00AA3CA6"/>
    <w:rsid w:val="00B76BE1"/>
    <w:rsid w:val="00BC676D"/>
    <w:rsid w:val="00D15292"/>
    <w:rsid w:val="00D21A22"/>
    <w:rsid w:val="00E154B1"/>
    <w:rsid w:val="00EC25FB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FB82"/>
  <w15:chartTrackingRefBased/>
  <w15:docId w15:val="{5A6856C1-06F7-4D1B-8C65-85EB8D64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2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2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2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2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2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64da1697ef4f32fc82b59944d13c1579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bc1fa7b5f6e6fc6410035a98b53e9bf5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64EDB-AF63-4F82-8E7C-E930C5E12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93C7C-DD46-4362-BF88-4B0AF56E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A621D-E9EA-4589-AEEA-D3146098F9C4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Fedorchuk</dc:creator>
  <cp:keywords/>
  <dc:description/>
  <cp:lastModifiedBy>Анна Пазинич (Глущенко)</cp:lastModifiedBy>
  <cp:revision>3</cp:revision>
  <dcterms:created xsi:type="dcterms:W3CDTF">2025-10-13T09:18:00Z</dcterms:created>
  <dcterms:modified xsi:type="dcterms:W3CDTF">2025-10-15T12:20:00Z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</Properties>
</file>